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35" w:rsidRDefault="00833C4D">
      <w:r>
        <w:rPr>
          <w:noProof/>
          <w:color w:val="1F497D"/>
          <w:lang w:eastAsia="fr-FR"/>
        </w:rPr>
        <w:drawing>
          <wp:inline distT="0" distB="0" distL="0" distR="0" wp14:anchorId="5C922377" wp14:editId="6D676192">
            <wp:extent cx="5760720" cy="1075726"/>
            <wp:effectExtent l="0" t="0" r="0" b="0"/>
            <wp:docPr id="1" name="Image 1" descr="cid:image001.jpg@01D10BE9.36F0EE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cid:image001.jpg@01D10BE9.36F0EEE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60720" cy="1075726"/>
                    </a:xfrm>
                    <a:prstGeom prst="rect">
                      <a:avLst/>
                    </a:prstGeom>
                    <a:noFill/>
                    <a:ln>
                      <a:noFill/>
                    </a:ln>
                  </pic:spPr>
                </pic:pic>
              </a:graphicData>
            </a:graphic>
          </wp:inline>
        </w:drawing>
      </w:r>
    </w:p>
    <w:p w:rsidR="00B52AB3" w:rsidRPr="00B52AB3" w:rsidRDefault="00B52AB3" w:rsidP="00B52AB3">
      <w:pPr>
        <w:spacing w:after="0" w:line="240" w:lineRule="auto"/>
        <w:rPr>
          <w:rFonts w:ascii="Garamond" w:eastAsia="Times New Roman" w:hAnsi="Garamond" w:cs="Arial"/>
          <w:sz w:val="28"/>
          <w:szCs w:val="28"/>
          <w:lang w:eastAsia="fr-FR"/>
        </w:rPr>
      </w:pPr>
      <w:r w:rsidRPr="00B52AB3">
        <w:rPr>
          <w:rFonts w:ascii="Garamond" w:eastAsia="Times New Roman" w:hAnsi="Garamond" w:cs="Arial"/>
          <w:sz w:val="28"/>
          <w:szCs w:val="28"/>
          <w:lang w:eastAsia="fr-FR"/>
        </w:rPr>
        <w:t>Voulez-vous vous installer dans un grand pays aux nombreuses opportunités ? Voulez-vous vous joindre aux milliers de professionnels expérimentés et de travailleurs qualifiés qui immigrent au Canada chaque année ? Venez apprendre davantage sur le système électronique de gestion des demandes d’immigration « Entrée Express » d’Immigration, Réfugiés et Citoyenneté Canada (IRCC), qui pourrait faciliter votre immigration au Canada.</w:t>
      </w:r>
    </w:p>
    <w:p w:rsidR="00B52AB3" w:rsidRPr="00B52AB3" w:rsidRDefault="00B52AB3" w:rsidP="00B52AB3">
      <w:pPr>
        <w:spacing w:after="0" w:line="240" w:lineRule="auto"/>
        <w:rPr>
          <w:rFonts w:ascii="Garamond" w:eastAsia="Times New Roman" w:hAnsi="Garamond" w:cs="Arial"/>
          <w:sz w:val="28"/>
          <w:szCs w:val="28"/>
          <w:lang w:eastAsia="fr-FR"/>
        </w:rPr>
      </w:pPr>
      <w:r w:rsidRPr="00B52AB3">
        <w:rPr>
          <w:rFonts w:ascii="Garamond" w:eastAsia="Times New Roman" w:hAnsi="Garamond" w:cs="Arial"/>
          <w:sz w:val="28"/>
          <w:szCs w:val="28"/>
          <w:lang w:eastAsia="fr-FR"/>
        </w:rPr>
        <w:t xml:space="preserve">L’Ambassade du Canada au Maroc offrira des sessions d’information </w:t>
      </w:r>
      <w:r w:rsidRPr="00B52AB3">
        <w:rPr>
          <w:rFonts w:ascii="Garamond" w:eastAsia="Times New Roman" w:hAnsi="Garamond" w:cs="Arial"/>
          <w:b/>
          <w:bCs/>
          <w:sz w:val="28"/>
          <w:szCs w:val="28"/>
          <w:lang w:eastAsia="fr-FR"/>
        </w:rPr>
        <w:t>le samedi</w:t>
      </w:r>
      <w:r w:rsidRPr="00B52AB3">
        <w:rPr>
          <w:rFonts w:ascii="Garamond" w:eastAsia="Times New Roman" w:hAnsi="Garamond" w:cs="Arial"/>
          <w:sz w:val="28"/>
          <w:szCs w:val="28"/>
          <w:lang w:eastAsia="fr-FR"/>
        </w:rPr>
        <w:t xml:space="preserve"> </w:t>
      </w:r>
      <w:r w:rsidRPr="00B52AB3">
        <w:rPr>
          <w:rFonts w:ascii="Garamond" w:eastAsia="Times New Roman" w:hAnsi="Garamond" w:cs="Arial"/>
          <w:b/>
          <w:bCs/>
          <w:sz w:val="28"/>
          <w:szCs w:val="28"/>
          <w:lang w:eastAsia="fr-FR"/>
        </w:rPr>
        <w:t>20 mai 2017 à Casablanca</w:t>
      </w:r>
      <w:r w:rsidRPr="00B52AB3">
        <w:rPr>
          <w:rFonts w:ascii="Garamond" w:eastAsia="Times New Roman" w:hAnsi="Garamond" w:cs="Arial"/>
          <w:sz w:val="28"/>
          <w:szCs w:val="28"/>
          <w:lang w:eastAsia="fr-FR"/>
        </w:rPr>
        <w:t xml:space="preserve">. </w:t>
      </w:r>
    </w:p>
    <w:p w:rsidR="00B52AB3" w:rsidRDefault="00B52AB3" w:rsidP="00B52AB3">
      <w:pPr>
        <w:spacing w:after="0" w:line="240" w:lineRule="auto"/>
        <w:rPr>
          <w:rFonts w:ascii="Garamond" w:eastAsia="Times New Roman" w:hAnsi="Garamond" w:cs="Arial"/>
          <w:sz w:val="28"/>
          <w:szCs w:val="28"/>
          <w:lang w:eastAsia="fr-FR"/>
        </w:rPr>
      </w:pPr>
      <w:r w:rsidRPr="00B52AB3">
        <w:rPr>
          <w:rFonts w:ascii="Garamond" w:eastAsia="Times New Roman" w:hAnsi="Garamond" w:cs="Arial"/>
          <w:sz w:val="28"/>
          <w:szCs w:val="28"/>
          <w:lang w:eastAsia="fr-FR"/>
        </w:rPr>
        <w:t>Si vous êtes intéressé(e), veuillez nous confirmer votre participation en vous inscrivant à l’une des sessions suivantes :</w:t>
      </w:r>
    </w:p>
    <w:p w:rsidR="00B52AB3" w:rsidRPr="00B52AB3" w:rsidRDefault="00B52AB3" w:rsidP="00B52AB3">
      <w:pPr>
        <w:spacing w:after="0" w:line="240" w:lineRule="auto"/>
        <w:rPr>
          <w:rFonts w:ascii="Garamond" w:eastAsia="Times New Roman" w:hAnsi="Garamond" w:cs="Arial"/>
          <w:sz w:val="28"/>
          <w:szCs w:val="28"/>
          <w:lang w:eastAsia="fr-FR"/>
        </w:rPr>
      </w:pPr>
    </w:p>
    <w:p w:rsidR="00B52AB3" w:rsidRPr="00B52AB3" w:rsidRDefault="00B52AB3" w:rsidP="00B52AB3">
      <w:pPr>
        <w:spacing w:after="0" w:line="240" w:lineRule="auto"/>
        <w:rPr>
          <w:rFonts w:ascii="Garamond" w:eastAsia="Times New Roman" w:hAnsi="Garamond" w:cs="Arial"/>
          <w:sz w:val="28"/>
          <w:szCs w:val="28"/>
          <w:lang w:eastAsia="fr-FR"/>
        </w:rPr>
      </w:pPr>
      <w:r w:rsidRPr="00B52AB3">
        <w:rPr>
          <w:rFonts w:ascii="Garamond" w:eastAsia="Times New Roman" w:hAnsi="Garamond" w:cs="Arial"/>
          <w:sz w:val="28"/>
          <w:szCs w:val="28"/>
          <w:lang w:eastAsia="fr-FR"/>
        </w:rPr>
        <w:t> </w:t>
      </w:r>
      <w:r w:rsidRPr="00B52AB3">
        <w:rPr>
          <w:rFonts w:ascii="Garamond" w:eastAsia="Times New Roman" w:hAnsi="Garamond" w:cs="Arial"/>
          <w:b/>
          <w:bCs/>
          <w:sz w:val="28"/>
          <w:szCs w:val="28"/>
          <w:lang w:eastAsia="fr-FR"/>
        </w:rPr>
        <w:t>Session du 20 mai 2017 à 10h0</w:t>
      </w:r>
      <w:bookmarkStart w:id="0" w:name="_GoBack"/>
      <w:bookmarkEnd w:id="0"/>
      <w:r w:rsidRPr="00B52AB3">
        <w:rPr>
          <w:rFonts w:ascii="Garamond" w:eastAsia="Times New Roman" w:hAnsi="Garamond" w:cs="Arial"/>
          <w:b/>
          <w:bCs/>
          <w:sz w:val="28"/>
          <w:szCs w:val="28"/>
          <w:lang w:eastAsia="fr-FR"/>
        </w:rPr>
        <w:t>0 :</w:t>
      </w:r>
      <w:r w:rsidRPr="00B52AB3">
        <w:rPr>
          <w:rFonts w:ascii="Garamond" w:eastAsia="Times New Roman" w:hAnsi="Garamond" w:cs="Arial"/>
          <w:sz w:val="28"/>
          <w:szCs w:val="28"/>
          <w:lang w:eastAsia="fr-FR"/>
        </w:rPr>
        <w:t xml:space="preserve"> </w:t>
      </w:r>
      <w:hyperlink r:id="rId7" w:history="1">
        <w:r w:rsidRPr="00B52AB3">
          <w:rPr>
            <w:rStyle w:val="Lienhypertexte"/>
            <w:rFonts w:ascii="Garamond" w:eastAsia="Times New Roman" w:hAnsi="Garamond" w:cs="Arial"/>
            <w:b/>
            <w:bCs/>
            <w:sz w:val="28"/>
            <w:szCs w:val="28"/>
            <w:lang w:eastAsia="fr-FR"/>
          </w:rPr>
          <w:t>http://www.international.gc.ca/canada-europa/france/visas/horaire_single-fr.asp?sd=05_20_2017-10_00_am</w:t>
        </w:r>
      </w:hyperlink>
    </w:p>
    <w:p w:rsidR="00B52AB3" w:rsidRPr="00B52AB3" w:rsidRDefault="00B52AB3" w:rsidP="00B52AB3">
      <w:pPr>
        <w:spacing w:after="0" w:line="240" w:lineRule="auto"/>
        <w:rPr>
          <w:rFonts w:ascii="Garamond" w:eastAsia="Times New Roman" w:hAnsi="Garamond" w:cs="Arial"/>
          <w:sz w:val="28"/>
          <w:szCs w:val="28"/>
          <w:lang w:eastAsia="fr-FR"/>
        </w:rPr>
      </w:pPr>
      <w:r w:rsidRPr="00B52AB3">
        <w:rPr>
          <w:rFonts w:ascii="Garamond" w:eastAsia="Times New Roman" w:hAnsi="Garamond" w:cs="Arial"/>
          <w:sz w:val="28"/>
          <w:szCs w:val="28"/>
          <w:lang w:eastAsia="fr-FR"/>
        </w:rPr>
        <w:t> </w:t>
      </w:r>
    </w:p>
    <w:p w:rsidR="00B52AB3" w:rsidRPr="00B52AB3" w:rsidRDefault="00B52AB3" w:rsidP="00B52AB3">
      <w:pPr>
        <w:spacing w:after="0" w:line="240" w:lineRule="auto"/>
        <w:rPr>
          <w:rFonts w:ascii="Garamond" w:eastAsia="Times New Roman" w:hAnsi="Garamond" w:cs="Arial"/>
          <w:sz w:val="28"/>
          <w:szCs w:val="28"/>
          <w:lang w:eastAsia="fr-FR"/>
        </w:rPr>
      </w:pPr>
      <w:r w:rsidRPr="00B52AB3">
        <w:rPr>
          <w:rFonts w:ascii="Garamond" w:eastAsia="Times New Roman" w:hAnsi="Garamond" w:cs="Arial"/>
          <w:b/>
          <w:bCs/>
          <w:sz w:val="28"/>
          <w:szCs w:val="28"/>
          <w:lang w:eastAsia="fr-FR"/>
        </w:rPr>
        <w:t>Session du 20 mai 2017 à 14h00</w:t>
      </w:r>
      <w:r w:rsidRPr="00B52AB3">
        <w:rPr>
          <w:rFonts w:ascii="Garamond" w:eastAsia="Times New Roman" w:hAnsi="Garamond" w:cs="Arial"/>
          <w:sz w:val="28"/>
          <w:szCs w:val="28"/>
          <w:lang w:eastAsia="fr-FR"/>
        </w:rPr>
        <w:t xml:space="preserve"> :</w:t>
      </w:r>
      <w:r w:rsidRPr="00B52AB3">
        <w:rPr>
          <w:rFonts w:ascii="Garamond" w:eastAsia="Times New Roman" w:hAnsi="Garamond" w:cs="Arial"/>
          <w:b/>
          <w:bCs/>
          <w:sz w:val="28"/>
          <w:szCs w:val="28"/>
          <w:lang w:eastAsia="fr-FR"/>
        </w:rPr>
        <w:t xml:space="preserve"> </w:t>
      </w:r>
      <w:hyperlink r:id="rId8" w:history="1">
        <w:r w:rsidRPr="00B52AB3">
          <w:rPr>
            <w:rStyle w:val="Lienhypertexte"/>
            <w:rFonts w:ascii="Garamond" w:eastAsia="Times New Roman" w:hAnsi="Garamond" w:cs="Arial"/>
            <w:b/>
            <w:bCs/>
            <w:sz w:val="28"/>
            <w:szCs w:val="28"/>
            <w:lang w:eastAsia="fr-FR"/>
          </w:rPr>
          <w:t>http://www.international.gc.ca/canada-europa/france/visas/horaire_single-fr.asp?sd=05_20_2017-2_00_pm</w:t>
        </w:r>
      </w:hyperlink>
    </w:p>
    <w:p w:rsidR="00B52AB3" w:rsidRPr="00B52AB3" w:rsidRDefault="00B52AB3" w:rsidP="00B52AB3">
      <w:pPr>
        <w:spacing w:after="0" w:line="240" w:lineRule="auto"/>
        <w:rPr>
          <w:rFonts w:ascii="Garamond" w:eastAsia="Times New Roman" w:hAnsi="Garamond" w:cs="Arial"/>
          <w:sz w:val="28"/>
          <w:szCs w:val="28"/>
          <w:lang w:eastAsia="fr-FR"/>
        </w:rPr>
      </w:pPr>
      <w:r w:rsidRPr="00B52AB3">
        <w:rPr>
          <w:rFonts w:ascii="Garamond" w:eastAsia="Times New Roman" w:hAnsi="Garamond" w:cs="Arial"/>
          <w:sz w:val="28"/>
          <w:szCs w:val="28"/>
          <w:lang w:eastAsia="fr-FR"/>
        </w:rPr>
        <w:t> </w:t>
      </w:r>
    </w:p>
    <w:p w:rsidR="00B52AB3" w:rsidRPr="00B52AB3" w:rsidRDefault="00B52AB3" w:rsidP="00B52AB3">
      <w:pPr>
        <w:spacing w:after="0" w:line="240" w:lineRule="auto"/>
        <w:rPr>
          <w:rFonts w:ascii="Garamond" w:eastAsia="Times New Roman" w:hAnsi="Garamond" w:cs="Arial"/>
          <w:sz w:val="28"/>
          <w:szCs w:val="28"/>
          <w:lang w:eastAsia="fr-FR"/>
        </w:rPr>
      </w:pPr>
      <w:r w:rsidRPr="00B52AB3">
        <w:rPr>
          <w:rFonts w:ascii="Garamond" w:eastAsia="Times New Roman" w:hAnsi="Garamond" w:cs="Arial"/>
          <w:b/>
          <w:bCs/>
          <w:sz w:val="28"/>
          <w:szCs w:val="28"/>
          <w:lang w:eastAsia="fr-FR"/>
        </w:rPr>
        <w:t>Important</w:t>
      </w:r>
      <w:r w:rsidRPr="00B52AB3">
        <w:rPr>
          <w:rFonts w:ascii="Garamond" w:eastAsia="Times New Roman" w:hAnsi="Garamond" w:cs="Arial"/>
          <w:sz w:val="28"/>
          <w:szCs w:val="28"/>
          <w:lang w:eastAsia="fr-FR"/>
        </w:rPr>
        <w:t> : Les conjoints désireux d’y participer doivent obtenir leur propre inscription. Les participants sont priés de ne s’inscrire qu’une seule fois et à une seule session.</w:t>
      </w:r>
    </w:p>
    <w:p w:rsidR="00B52AB3" w:rsidRPr="00B52AB3" w:rsidRDefault="00B52AB3" w:rsidP="00B52AB3">
      <w:pPr>
        <w:spacing w:after="0" w:line="240" w:lineRule="auto"/>
        <w:rPr>
          <w:rFonts w:ascii="Garamond" w:eastAsia="Times New Roman" w:hAnsi="Garamond" w:cs="Arial"/>
          <w:sz w:val="28"/>
          <w:szCs w:val="28"/>
          <w:lang w:eastAsia="fr-FR"/>
        </w:rPr>
      </w:pPr>
      <w:r w:rsidRPr="00B52AB3">
        <w:rPr>
          <w:rFonts w:ascii="Garamond" w:eastAsia="Times New Roman" w:hAnsi="Garamond" w:cs="Arial"/>
          <w:sz w:val="28"/>
          <w:szCs w:val="28"/>
          <w:lang w:eastAsia="fr-FR"/>
        </w:rPr>
        <w:t xml:space="preserve"> Les candidats sélectionnés recevront une confirmation plus détaillée et devront se présenter au moins </w:t>
      </w:r>
      <w:r w:rsidRPr="00B52AB3">
        <w:rPr>
          <w:rFonts w:ascii="Garamond" w:eastAsia="Times New Roman" w:hAnsi="Garamond" w:cs="Arial"/>
          <w:b/>
          <w:bCs/>
          <w:sz w:val="28"/>
          <w:szCs w:val="28"/>
          <w:lang w:eastAsia="fr-FR"/>
        </w:rPr>
        <w:t>45 mn</w:t>
      </w:r>
      <w:r w:rsidRPr="00B52AB3">
        <w:rPr>
          <w:rFonts w:ascii="Garamond" w:eastAsia="Times New Roman" w:hAnsi="Garamond" w:cs="Arial"/>
          <w:sz w:val="28"/>
          <w:szCs w:val="28"/>
          <w:lang w:eastAsia="fr-FR"/>
        </w:rPr>
        <w:t xml:space="preserve"> à l’avance </w:t>
      </w:r>
      <w:r w:rsidRPr="00B52AB3">
        <w:rPr>
          <w:rFonts w:ascii="Garamond" w:eastAsia="Times New Roman" w:hAnsi="Garamond" w:cs="Arial"/>
          <w:b/>
          <w:bCs/>
          <w:sz w:val="28"/>
          <w:szCs w:val="28"/>
          <w:lang w:eastAsia="fr-FR"/>
        </w:rPr>
        <w:t>munis d’une pièce d’identité</w:t>
      </w:r>
      <w:r w:rsidRPr="00B52AB3">
        <w:rPr>
          <w:rFonts w:ascii="Garamond" w:eastAsia="Times New Roman" w:hAnsi="Garamond" w:cs="Arial"/>
          <w:sz w:val="28"/>
          <w:szCs w:val="28"/>
          <w:lang w:eastAsia="fr-FR"/>
        </w:rPr>
        <w:t xml:space="preserve"> pour avoir accès à nos salles.</w:t>
      </w:r>
    </w:p>
    <w:p w:rsidR="00B52AB3" w:rsidRPr="00B52AB3" w:rsidRDefault="00B52AB3" w:rsidP="00B52AB3">
      <w:pPr>
        <w:spacing w:after="0" w:line="240" w:lineRule="auto"/>
        <w:rPr>
          <w:rFonts w:ascii="Garamond" w:eastAsia="Times New Roman" w:hAnsi="Garamond" w:cs="Arial"/>
          <w:sz w:val="28"/>
          <w:szCs w:val="28"/>
          <w:lang w:eastAsia="fr-FR"/>
        </w:rPr>
      </w:pPr>
      <w:r w:rsidRPr="00B52AB3">
        <w:rPr>
          <w:rFonts w:ascii="Garamond" w:eastAsia="Times New Roman" w:hAnsi="Garamond" w:cs="Arial"/>
          <w:sz w:val="28"/>
          <w:szCs w:val="28"/>
          <w:lang w:eastAsia="fr-FR"/>
        </w:rPr>
        <w:t> La présentation sera faite en français, mais des questions en anglais pourront être posées.</w:t>
      </w:r>
    </w:p>
    <w:p w:rsidR="00B52AB3" w:rsidRPr="00B52AB3" w:rsidRDefault="00B52AB3" w:rsidP="00B52AB3">
      <w:pPr>
        <w:spacing w:after="0" w:line="240" w:lineRule="auto"/>
        <w:rPr>
          <w:rFonts w:ascii="Garamond" w:eastAsia="Times New Roman" w:hAnsi="Garamond" w:cs="Arial"/>
          <w:sz w:val="28"/>
          <w:szCs w:val="28"/>
          <w:lang w:eastAsia="fr-FR"/>
        </w:rPr>
      </w:pPr>
      <w:r w:rsidRPr="00B52AB3">
        <w:rPr>
          <w:rFonts w:ascii="Garamond" w:eastAsia="Times New Roman" w:hAnsi="Garamond" w:cs="Arial"/>
          <w:sz w:val="28"/>
          <w:szCs w:val="28"/>
          <w:lang w:eastAsia="fr-FR"/>
        </w:rPr>
        <w:t> Veuillez noter que d’autres sessions d’information seront programmées dans différentes villes au Maroc, alors restez connectés ! Plus d’informations vous seront communiquées ultérieurement.</w:t>
      </w:r>
    </w:p>
    <w:p w:rsidR="00B52AB3" w:rsidRPr="00B52AB3" w:rsidRDefault="00B52AB3" w:rsidP="00B52AB3">
      <w:pPr>
        <w:spacing w:after="0" w:line="240" w:lineRule="auto"/>
        <w:rPr>
          <w:rFonts w:ascii="Garamond" w:eastAsia="Times New Roman" w:hAnsi="Garamond" w:cs="Arial"/>
          <w:sz w:val="28"/>
          <w:szCs w:val="28"/>
          <w:lang w:eastAsia="fr-FR"/>
        </w:rPr>
      </w:pPr>
      <w:r w:rsidRPr="00B52AB3">
        <w:rPr>
          <w:rFonts w:ascii="Garamond" w:eastAsia="Times New Roman" w:hAnsi="Garamond" w:cs="Arial"/>
          <w:sz w:val="28"/>
          <w:szCs w:val="28"/>
          <w:lang w:eastAsia="fr-FR"/>
        </w:rPr>
        <w:t> </w:t>
      </w:r>
    </w:p>
    <w:p w:rsidR="000F7A2D" w:rsidRDefault="000F7A2D" w:rsidP="000F7A2D">
      <w:pPr>
        <w:spacing w:after="0" w:line="240" w:lineRule="auto"/>
        <w:rPr>
          <w:rFonts w:ascii="Arial" w:eastAsia="Times New Roman" w:hAnsi="Arial" w:cs="Arial"/>
          <w:sz w:val="24"/>
          <w:szCs w:val="24"/>
          <w:lang w:eastAsia="fr-FR"/>
        </w:rPr>
      </w:pPr>
    </w:p>
    <w:p w:rsidR="00B52AB3" w:rsidRDefault="00B52AB3" w:rsidP="000F7A2D">
      <w:pPr>
        <w:spacing w:after="0" w:line="240" w:lineRule="auto"/>
        <w:rPr>
          <w:rFonts w:ascii="Arial" w:eastAsia="Times New Roman" w:hAnsi="Arial" w:cs="Arial"/>
          <w:sz w:val="24"/>
          <w:szCs w:val="24"/>
          <w:lang w:eastAsia="fr-FR"/>
        </w:rPr>
      </w:pPr>
    </w:p>
    <w:p w:rsidR="00B52AB3" w:rsidRDefault="00B52AB3" w:rsidP="000F7A2D">
      <w:pPr>
        <w:spacing w:after="0" w:line="240" w:lineRule="auto"/>
        <w:rPr>
          <w:rFonts w:ascii="Arial" w:eastAsia="Times New Roman" w:hAnsi="Arial" w:cs="Arial"/>
          <w:sz w:val="24"/>
          <w:szCs w:val="24"/>
          <w:lang w:eastAsia="fr-FR"/>
        </w:rPr>
      </w:pPr>
    </w:p>
    <w:p w:rsidR="00B52AB3" w:rsidRPr="000F7A2D" w:rsidRDefault="00B52AB3" w:rsidP="000F7A2D">
      <w:pPr>
        <w:spacing w:after="0" w:line="240" w:lineRule="auto"/>
        <w:rPr>
          <w:rFonts w:ascii="Arial" w:eastAsia="Times New Roman" w:hAnsi="Arial" w:cs="Arial"/>
          <w:sz w:val="24"/>
          <w:szCs w:val="24"/>
          <w:lang w:eastAsia="fr-FR"/>
        </w:rPr>
      </w:pPr>
    </w:p>
    <w:p w:rsidR="000F7A2D" w:rsidRPr="000F7A2D" w:rsidRDefault="000F7A2D" w:rsidP="000F7A2D">
      <w:pPr>
        <w:spacing w:after="0" w:line="240" w:lineRule="auto"/>
        <w:rPr>
          <w:rFonts w:ascii="Arial" w:eastAsia="Times New Roman" w:hAnsi="Arial" w:cs="Arial"/>
          <w:sz w:val="24"/>
          <w:szCs w:val="24"/>
          <w:lang w:eastAsia="fr-FR"/>
        </w:rPr>
      </w:pPr>
      <w:r w:rsidRPr="000F7A2D">
        <w:rPr>
          <w:rFonts w:ascii="Calibri" w:eastAsia="Times New Roman" w:hAnsi="Calibri" w:cs="Arial"/>
          <w:lang w:eastAsia="fr-FR"/>
        </w:rPr>
        <w:t> </w:t>
      </w:r>
    </w:p>
    <w:p w:rsidR="00B52AB3" w:rsidRDefault="000F7A2D" w:rsidP="000F7A2D">
      <w:pPr>
        <w:spacing w:after="0" w:line="240" w:lineRule="auto"/>
        <w:rPr>
          <w:rFonts w:ascii="Arial" w:eastAsia="Times New Roman" w:hAnsi="Arial" w:cs="Arial"/>
          <w:sz w:val="24"/>
          <w:szCs w:val="24"/>
          <w:lang w:eastAsia="fr-FR"/>
        </w:rPr>
      </w:pPr>
      <w:r w:rsidRPr="000F7A2D">
        <w:rPr>
          <w:rFonts w:ascii="Calibri" w:eastAsia="Times New Roman" w:hAnsi="Calibri" w:cs="Arial"/>
          <w:noProof/>
          <w:lang w:eastAsia="fr-FR"/>
        </w:rPr>
        <w:lastRenderedPageBreak/>
        <w:drawing>
          <wp:inline distT="0" distB="0" distL="0" distR="0" wp14:anchorId="5555800D" wp14:editId="4C1E6104">
            <wp:extent cx="5966460" cy="1112520"/>
            <wp:effectExtent l="0" t="0" r="0" b="0"/>
            <wp:docPr id="4" name="Image 4" descr="cid:3474AC2932298342AFC508E13007B9E6@dfait-maeci.gc.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3474AC2932298342AFC508E13007B9E6@dfait-maeci.gc.ca"/>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966460" cy="1112520"/>
                    </a:xfrm>
                    <a:prstGeom prst="rect">
                      <a:avLst/>
                    </a:prstGeom>
                    <a:noFill/>
                    <a:ln>
                      <a:noFill/>
                    </a:ln>
                  </pic:spPr>
                </pic:pic>
              </a:graphicData>
            </a:graphic>
          </wp:inline>
        </w:drawing>
      </w:r>
    </w:p>
    <w:p w:rsidR="00B52AB3" w:rsidRPr="00B52AB3" w:rsidRDefault="00B52AB3" w:rsidP="00B52AB3">
      <w:pPr>
        <w:tabs>
          <w:tab w:val="left" w:pos="1032"/>
        </w:tabs>
        <w:rPr>
          <w:rFonts w:ascii="Arial" w:eastAsia="Times New Roman" w:hAnsi="Arial" w:cs="Arial"/>
          <w:sz w:val="24"/>
          <w:szCs w:val="24"/>
          <w:lang w:val="en-US" w:eastAsia="fr-FR"/>
        </w:rPr>
      </w:pPr>
      <w:r w:rsidRPr="00B52AB3">
        <w:rPr>
          <w:rFonts w:ascii="Arial" w:eastAsia="Times New Roman" w:hAnsi="Arial" w:cs="Arial"/>
          <w:sz w:val="24"/>
          <w:szCs w:val="24"/>
          <w:lang w:val="en-US" w:eastAsia="fr-FR"/>
        </w:rPr>
        <w:t>Want to move to a big country with numerous opportunities? Looking to join the thousands of experienced professionals and skilled workers who immigrate to Canada each year? Express Entry can help you get to Canada faster. So come and learn more about “Express Entry”, the electronic system to manage applications for permanent residence.</w:t>
      </w:r>
    </w:p>
    <w:p w:rsidR="00B52AB3" w:rsidRPr="00B52AB3" w:rsidRDefault="00B52AB3" w:rsidP="00B52AB3">
      <w:pPr>
        <w:tabs>
          <w:tab w:val="left" w:pos="1032"/>
        </w:tabs>
        <w:rPr>
          <w:rFonts w:ascii="Arial" w:eastAsia="Times New Roman" w:hAnsi="Arial" w:cs="Arial"/>
          <w:sz w:val="24"/>
          <w:szCs w:val="24"/>
          <w:lang w:val="en-US" w:eastAsia="fr-FR"/>
        </w:rPr>
      </w:pPr>
      <w:r w:rsidRPr="00B52AB3">
        <w:rPr>
          <w:rFonts w:ascii="Arial" w:eastAsia="Times New Roman" w:hAnsi="Arial" w:cs="Arial"/>
          <w:sz w:val="24"/>
          <w:szCs w:val="24"/>
          <w:lang w:val="en-US" w:eastAsia="fr-FR"/>
        </w:rPr>
        <w:t xml:space="preserve">Information sessions will be provided by the Canadian Embassy on </w:t>
      </w:r>
      <w:r w:rsidRPr="00B52AB3">
        <w:rPr>
          <w:rFonts w:ascii="Arial" w:eastAsia="Times New Roman" w:hAnsi="Arial" w:cs="Arial"/>
          <w:b/>
          <w:bCs/>
          <w:sz w:val="24"/>
          <w:szCs w:val="24"/>
          <w:lang w:val="en-US" w:eastAsia="fr-FR"/>
        </w:rPr>
        <w:t>Saturday May 20, 2017 in Casablanca.</w:t>
      </w:r>
    </w:p>
    <w:p w:rsidR="00B52AB3" w:rsidRDefault="00B52AB3" w:rsidP="00B52AB3">
      <w:pPr>
        <w:tabs>
          <w:tab w:val="left" w:pos="1032"/>
        </w:tabs>
        <w:rPr>
          <w:rFonts w:ascii="Arial" w:eastAsia="Times New Roman" w:hAnsi="Arial" w:cs="Arial"/>
          <w:sz w:val="24"/>
          <w:szCs w:val="24"/>
          <w:lang w:val="en-US" w:eastAsia="fr-FR"/>
        </w:rPr>
      </w:pPr>
      <w:r w:rsidRPr="00B52AB3">
        <w:rPr>
          <w:rFonts w:ascii="Arial" w:eastAsia="Times New Roman" w:hAnsi="Arial" w:cs="Arial"/>
          <w:sz w:val="24"/>
          <w:szCs w:val="24"/>
          <w:lang w:val="en-US" w:eastAsia="fr-FR"/>
        </w:rPr>
        <w:t>If you are interested, please complete the registration form at one of the following sessions:</w:t>
      </w:r>
    </w:p>
    <w:p w:rsidR="00B52AB3" w:rsidRPr="00B52AB3" w:rsidRDefault="00B52AB3" w:rsidP="00B52AB3">
      <w:pPr>
        <w:tabs>
          <w:tab w:val="left" w:pos="1032"/>
        </w:tabs>
        <w:rPr>
          <w:rFonts w:ascii="Arial" w:eastAsia="Times New Roman" w:hAnsi="Arial" w:cs="Arial"/>
          <w:sz w:val="24"/>
          <w:szCs w:val="24"/>
          <w:lang w:val="en-US" w:eastAsia="fr-FR"/>
        </w:rPr>
      </w:pPr>
      <w:r w:rsidRPr="00B52AB3">
        <w:rPr>
          <w:rFonts w:ascii="Arial" w:eastAsia="Times New Roman" w:hAnsi="Arial" w:cs="Arial"/>
          <w:b/>
          <w:bCs/>
          <w:sz w:val="24"/>
          <w:szCs w:val="24"/>
          <w:lang w:val="en-US" w:eastAsia="fr-FR"/>
        </w:rPr>
        <w:t xml:space="preserve">May 20, 2017 at 10:00 </w:t>
      </w:r>
      <w:proofErr w:type="gramStart"/>
      <w:r w:rsidRPr="00B52AB3">
        <w:rPr>
          <w:rFonts w:ascii="Arial" w:eastAsia="Times New Roman" w:hAnsi="Arial" w:cs="Arial"/>
          <w:b/>
          <w:bCs/>
          <w:sz w:val="24"/>
          <w:szCs w:val="24"/>
          <w:lang w:val="en-US" w:eastAsia="fr-FR"/>
        </w:rPr>
        <w:t>am :</w:t>
      </w:r>
      <w:proofErr w:type="gramEnd"/>
      <w:r w:rsidRPr="00B52AB3">
        <w:rPr>
          <w:rFonts w:ascii="Arial" w:eastAsia="Times New Roman" w:hAnsi="Arial" w:cs="Arial"/>
          <w:b/>
          <w:bCs/>
          <w:sz w:val="24"/>
          <w:szCs w:val="24"/>
          <w:lang w:val="en-US" w:eastAsia="fr-FR"/>
        </w:rPr>
        <w:t xml:space="preserve"> </w:t>
      </w:r>
      <w:hyperlink r:id="rId11" w:history="1">
        <w:r w:rsidRPr="00B52AB3">
          <w:rPr>
            <w:rStyle w:val="Lienhypertexte"/>
            <w:rFonts w:ascii="Arial" w:eastAsia="Times New Roman" w:hAnsi="Arial" w:cs="Arial"/>
            <w:b/>
            <w:bCs/>
            <w:sz w:val="24"/>
            <w:szCs w:val="24"/>
            <w:lang w:val="en-US" w:eastAsia="fr-FR"/>
          </w:rPr>
          <w:t>http://www.international.gc.ca/canada-europa/france/visas/horaire_single-en.asp?sd=05_20_2017-10_00_am</w:t>
        </w:r>
      </w:hyperlink>
    </w:p>
    <w:p w:rsidR="00B52AB3" w:rsidRPr="00B52AB3" w:rsidRDefault="00B52AB3" w:rsidP="00B52AB3">
      <w:pPr>
        <w:tabs>
          <w:tab w:val="left" w:pos="1032"/>
        </w:tabs>
        <w:rPr>
          <w:rFonts w:ascii="Arial" w:eastAsia="Times New Roman" w:hAnsi="Arial" w:cs="Arial"/>
          <w:sz w:val="24"/>
          <w:szCs w:val="24"/>
          <w:lang w:val="en-US" w:eastAsia="fr-FR"/>
        </w:rPr>
      </w:pPr>
      <w:r w:rsidRPr="00B52AB3">
        <w:rPr>
          <w:rFonts w:ascii="Arial" w:eastAsia="Times New Roman" w:hAnsi="Arial" w:cs="Arial"/>
          <w:b/>
          <w:bCs/>
          <w:sz w:val="24"/>
          <w:szCs w:val="24"/>
          <w:lang w:val="en-US" w:eastAsia="fr-FR"/>
        </w:rPr>
        <w:t xml:space="preserve">May 20, 2017 at 14:00 </w:t>
      </w:r>
      <w:proofErr w:type="gramStart"/>
      <w:r w:rsidRPr="00B52AB3">
        <w:rPr>
          <w:rFonts w:ascii="Arial" w:eastAsia="Times New Roman" w:hAnsi="Arial" w:cs="Arial"/>
          <w:b/>
          <w:bCs/>
          <w:sz w:val="24"/>
          <w:szCs w:val="24"/>
          <w:lang w:val="en-US" w:eastAsia="fr-FR"/>
        </w:rPr>
        <w:t>pm :</w:t>
      </w:r>
      <w:proofErr w:type="gramEnd"/>
      <w:r w:rsidRPr="00B52AB3">
        <w:rPr>
          <w:rFonts w:ascii="Arial" w:eastAsia="Times New Roman" w:hAnsi="Arial" w:cs="Arial"/>
          <w:b/>
          <w:bCs/>
          <w:sz w:val="24"/>
          <w:szCs w:val="24"/>
          <w:lang w:val="en-US" w:eastAsia="fr-FR"/>
        </w:rPr>
        <w:t xml:space="preserve"> </w:t>
      </w:r>
      <w:hyperlink r:id="rId12" w:history="1">
        <w:r w:rsidRPr="00B52AB3">
          <w:rPr>
            <w:rStyle w:val="Lienhypertexte"/>
            <w:rFonts w:ascii="Arial" w:eastAsia="Times New Roman" w:hAnsi="Arial" w:cs="Arial"/>
            <w:b/>
            <w:bCs/>
            <w:sz w:val="24"/>
            <w:szCs w:val="24"/>
            <w:lang w:val="en-US" w:eastAsia="fr-FR"/>
          </w:rPr>
          <w:t>http://www.international.gc.ca/canada-europa/france/visas/horaire_single-en.asp?sd=05_20_2017-2_00_pm</w:t>
        </w:r>
      </w:hyperlink>
    </w:p>
    <w:p w:rsidR="00B52AB3" w:rsidRPr="00B52AB3" w:rsidRDefault="00B52AB3" w:rsidP="00B52AB3">
      <w:pPr>
        <w:tabs>
          <w:tab w:val="left" w:pos="1032"/>
        </w:tabs>
        <w:rPr>
          <w:rFonts w:ascii="Arial" w:eastAsia="Times New Roman" w:hAnsi="Arial" w:cs="Arial"/>
          <w:sz w:val="24"/>
          <w:szCs w:val="24"/>
          <w:lang w:val="en-US" w:eastAsia="fr-FR"/>
        </w:rPr>
      </w:pPr>
      <w:proofErr w:type="gramStart"/>
      <w:r w:rsidRPr="00B52AB3">
        <w:rPr>
          <w:rFonts w:ascii="Arial" w:eastAsia="Times New Roman" w:hAnsi="Arial" w:cs="Arial"/>
          <w:b/>
          <w:bCs/>
          <w:sz w:val="24"/>
          <w:szCs w:val="24"/>
          <w:lang w:val="en-US" w:eastAsia="fr-FR"/>
        </w:rPr>
        <w:t>Important</w:t>
      </w:r>
      <w:r w:rsidRPr="00B52AB3">
        <w:rPr>
          <w:rFonts w:ascii="Arial" w:eastAsia="Times New Roman" w:hAnsi="Arial" w:cs="Arial"/>
          <w:sz w:val="24"/>
          <w:szCs w:val="24"/>
          <w:lang w:val="en-US" w:eastAsia="fr-FR"/>
        </w:rPr>
        <w:t xml:space="preserve"> :</w:t>
      </w:r>
      <w:proofErr w:type="gramEnd"/>
      <w:r w:rsidRPr="00B52AB3">
        <w:rPr>
          <w:rFonts w:ascii="Arial" w:eastAsia="Times New Roman" w:hAnsi="Arial" w:cs="Arial"/>
          <w:sz w:val="24"/>
          <w:szCs w:val="24"/>
          <w:lang w:val="en-US" w:eastAsia="fr-FR"/>
        </w:rPr>
        <w:t xml:space="preserve"> Spouses wishing to participate will have to complete their own registration form. </w:t>
      </w:r>
      <w:proofErr w:type="spellStart"/>
      <w:r w:rsidRPr="00B52AB3">
        <w:rPr>
          <w:rFonts w:ascii="Arial" w:eastAsia="Times New Roman" w:hAnsi="Arial" w:cs="Arial"/>
          <w:sz w:val="24"/>
          <w:szCs w:val="24"/>
          <w:lang w:val="en-US" w:eastAsia="fr-FR"/>
        </w:rPr>
        <w:t>Paricipants</w:t>
      </w:r>
      <w:proofErr w:type="spellEnd"/>
      <w:r w:rsidRPr="00B52AB3">
        <w:rPr>
          <w:rFonts w:ascii="Arial" w:eastAsia="Times New Roman" w:hAnsi="Arial" w:cs="Arial"/>
          <w:sz w:val="24"/>
          <w:szCs w:val="24"/>
          <w:lang w:val="en-US" w:eastAsia="fr-FR"/>
        </w:rPr>
        <w:t xml:space="preserve"> are asked to register only once and at one session only.</w:t>
      </w:r>
    </w:p>
    <w:p w:rsidR="00B52AB3" w:rsidRPr="00B52AB3" w:rsidRDefault="00B52AB3" w:rsidP="00B52AB3">
      <w:pPr>
        <w:tabs>
          <w:tab w:val="left" w:pos="1032"/>
        </w:tabs>
        <w:rPr>
          <w:rFonts w:ascii="Arial" w:eastAsia="Times New Roman" w:hAnsi="Arial" w:cs="Arial"/>
          <w:sz w:val="24"/>
          <w:szCs w:val="24"/>
          <w:lang w:val="en-US" w:eastAsia="fr-FR"/>
        </w:rPr>
      </w:pPr>
      <w:r w:rsidRPr="00B52AB3">
        <w:rPr>
          <w:rFonts w:ascii="Arial" w:eastAsia="Times New Roman" w:hAnsi="Arial" w:cs="Arial"/>
          <w:sz w:val="24"/>
          <w:szCs w:val="24"/>
          <w:lang w:val="en-US" w:eastAsia="fr-FR"/>
        </w:rPr>
        <w:t xml:space="preserve">Selected candidates will be invited to participate and receive a detailed confirmation. They will have to show up </w:t>
      </w:r>
      <w:r w:rsidRPr="00B52AB3">
        <w:rPr>
          <w:rFonts w:ascii="Arial" w:eastAsia="Times New Roman" w:hAnsi="Arial" w:cs="Arial"/>
          <w:b/>
          <w:bCs/>
          <w:sz w:val="24"/>
          <w:szCs w:val="24"/>
          <w:lang w:val="en-US" w:eastAsia="fr-FR"/>
        </w:rPr>
        <w:t xml:space="preserve">45 </w:t>
      </w:r>
      <w:proofErr w:type="spellStart"/>
      <w:r w:rsidRPr="00B52AB3">
        <w:rPr>
          <w:rFonts w:ascii="Arial" w:eastAsia="Times New Roman" w:hAnsi="Arial" w:cs="Arial"/>
          <w:b/>
          <w:bCs/>
          <w:sz w:val="24"/>
          <w:szCs w:val="24"/>
          <w:lang w:val="en-US" w:eastAsia="fr-FR"/>
        </w:rPr>
        <w:t>mn</w:t>
      </w:r>
      <w:proofErr w:type="spellEnd"/>
      <w:r w:rsidRPr="00B52AB3">
        <w:rPr>
          <w:rFonts w:ascii="Arial" w:eastAsia="Times New Roman" w:hAnsi="Arial" w:cs="Arial"/>
          <w:sz w:val="24"/>
          <w:szCs w:val="24"/>
          <w:lang w:val="en-US" w:eastAsia="fr-FR"/>
        </w:rPr>
        <w:t xml:space="preserve"> in advance and present </w:t>
      </w:r>
      <w:r w:rsidRPr="00B52AB3">
        <w:rPr>
          <w:rFonts w:ascii="Arial" w:eastAsia="Times New Roman" w:hAnsi="Arial" w:cs="Arial"/>
          <w:b/>
          <w:bCs/>
          <w:sz w:val="24"/>
          <w:szCs w:val="24"/>
          <w:lang w:val="en-US" w:eastAsia="fr-FR"/>
        </w:rPr>
        <w:t>their identity card</w:t>
      </w:r>
      <w:r w:rsidRPr="00B52AB3">
        <w:rPr>
          <w:rFonts w:ascii="Arial" w:eastAsia="Times New Roman" w:hAnsi="Arial" w:cs="Arial"/>
          <w:sz w:val="24"/>
          <w:szCs w:val="24"/>
          <w:lang w:val="en-US" w:eastAsia="fr-FR"/>
        </w:rPr>
        <w:t xml:space="preserve"> to be allowed to participate.</w:t>
      </w:r>
    </w:p>
    <w:p w:rsidR="00B52AB3" w:rsidRPr="00B52AB3" w:rsidRDefault="00B52AB3" w:rsidP="00B52AB3">
      <w:pPr>
        <w:tabs>
          <w:tab w:val="left" w:pos="1032"/>
        </w:tabs>
        <w:rPr>
          <w:rFonts w:ascii="Arial" w:eastAsia="Times New Roman" w:hAnsi="Arial" w:cs="Arial"/>
          <w:sz w:val="24"/>
          <w:szCs w:val="24"/>
          <w:lang w:val="en-US" w:eastAsia="fr-FR"/>
        </w:rPr>
      </w:pPr>
      <w:r w:rsidRPr="00B52AB3">
        <w:rPr>
          <w:rFonts w:ascii="Arial" w:eastAsia="Times New Roman" w:hAnsi="Arial" w:cs="Arial"/>
          <w:sz w:val="24"/>
          <w:szCs w:val="24"/>
          <w:lang w:val="en-US" w:eastAsia="fr-FR"/>
        </w:rPr>
        <w:t xml:space="preserve">The information session will be presented in </w:t>
      </w:r>
      <w:r w:rsidRPr="00B52AB3">
        <w:rPr>
          <w:rFonts w:ascii="Arial" w:eastAsia="Times New Roman" w:hAnsi="Arial" w:cs="Arial"/>
          <w:b/>
          <w:bCs/>
          <w:sz w:val="24"/>
          <w:szCs w:val="24"/>
          <w:lang w:val="en-US" w:eastAsia="fr-FR"/>
        </w:rPr>
        <w:t>French</w:t>
      </w:r>
      <w:r w:rsidRPr="00B52AB3">
        <w:rPr>
          <w:rFonts w:ascii="Arial" w:eastAsia="Times New Roman" w:hAnsi="Arial" w:cs="Arial"/>
          <w:sz w:val="24"/>
          <w:szCs w:val="24"/>
          <w:lang w:val="en-US" w:eastAsia="fr-FR"/>
        </w:rPr>
        <w:t>, but English questions may be asked.</w:t>
      </w:r>
    </w:p>
    <w:p w:rsidR="00B52AB3" w:rsidRPr="00B52AB3" w:rsidRDefault="00B52AB3" w:rsidP="00B52AB3">
      <w:pPr>
        <w:tabs>
          <w:tab w:val="left" w:pos="1032"/>
        </w:tabs>
        <w:rPr>
          <w:rFonts w:ascii="Arial" w:eastAsia="Times New Roman" w:hAnsi="Arial" w:cs="Arial"/>
          <w:sz w:val="24"/>
          <w:szCs w:val="24"/>
          <w:lang w:eastAsia="fr-FR"/>
        </w:rPr>
      </w:pPr>
      <w:r w:rsidRPr="00B52AB3">
        <w:rPr>
          <w:rFonts w:ascii="Arial" w:eastAsia="Times New Roman" w:hAnsi="Arial" w:cs="Arial"/>
          <w:sz w:val="24"/>
          <w:szCs w:val="24"/>
          <w:lang w:val="en-US" w:eastAsia="fr-FR"/>
        </w:rPr>
        <w:t xml:space="preserve">Other information sessions will be scheduled in different Moroccan cities, so stay </w:t>
      </w:r>
      <w:proofErr w:type="spellStart"/>
      <w:r w:rsidRPr="00B52AB3">
        <w:rPr>
          <w:rFonts w:ascii="Arial" w:eastAsia="Times New Roman" w:hAnsi="Arial" w:cs="Arial"/>
          <w:sz w:val="24"/>
          <w:szCs w:val="24"/>
          <w:lang w:val="en-US" w:eastAsia="fr-FR"/>
        </w:rPr>
        <w:t>tunned</w:t>
      </w:r>
      <w:proofErr w:type="spellEnd"/>
      <w:r w:rsidRPr="00B52AB3">
        <w:rPr>
          <w:rFonts w:ascii="Arial" w:eastAsia="Times New Roman" w:hAnsi="Arial" w:cs="Arial"/>
          <w:sz w:val="24"/>
          <w:szCs w:val="24"/>
          <w:lang w:val="en-US" w:eastAsia="fr-FR"/>
        </w:rPr>
        <w:t xml:space="preserve">! </w:t>
      </w:r>
      <w:proofErr w:type="spellStart"/>
      <w:r w:rsidRPr="00B52AB3">
        <w:rPr>
          <w:rFonts w:ascii="Arial" w:eastAsia="Times New Roman" w:hAnsi="Arial" w:cs="Arial"/>
          <w:sz w:val="24"/>
          <w:szCs w:val="24"/>
          <w:lang w:eastAsia="fr-FR"/>
        </w:rPr>
        <w:t>Further</w:t>
      </w:r>
      <w:proofErr w:type="spellEnd"/>
      <w:r w:rsidRPr="00B52AB3">
        <w:rPr>
          <w:rFonts w:ascii="Arial" w:eastAsia="Times New Roman" w:hAnsi="Arial" w:cs="Arial"/>
          <w:sz w:val="24"/>
          <w:szCs w:val="24"/>
          <w:lang w:eastAsia="fr-FR"/>
        </w:rPr>
        <w:t xml:space="preserve"> information </w:t>
      </w:r>
      <w:proofErr w:type="spellStart"/>
      <w:r w:rsidRPr="00B52AB3">
        <w:rPr>
          <w:rFonts w:ascii="Arial" w:eastAsia="Times New Roman" w:hAnsi="Arial" w:cs="Arial"/>
          <w:sz w:val="24"/>
          <w:szCs w:val="24"/>
          <w:lang w:eastAsia="fr-FR"/>
        </w:rPr>
        <w:t>will</w:t>
      </w:r>
      <w:proofErr w:type="spellEnd"/>
      <w:r w:rsidRPr="00B52AB3">
        <w:rPr>
          <w:rFonts w:ascii="Arial" w:eastAsia="Times New Roman" w:hAnsi="Arial" w:cs="Arial"/>
          <w:sz w:val="24"/>
          <w:szCs w:val="24"/>
          <w:lang w:eastAsia="fr-FR"/>
        </w:rPr>
        <w:t xml:space="preserve"> </w:t>
      </w:r>
      <w:proofErr w:type="spellStart"/>
      <w:r w:rsidRPr="00B52AB3">
        <w:rPr>
          <w:rFonts w:ascii="Arial" w:eastAsia="Times New Roman" w:hAnsi="Arial" w:cs="Arial"/>
          <w:sz w:val="24"/>
          <w:szCs w:val="24"/>
          <w:lang w:eastAsia="fr-FR"/>
        </w:rPr>
        <w:t>be</w:t>
      </w:r>
      <w:proofErr w:type="spellEnd"/>
      <w:r w:rsidRPr="00B52AB3">
        <w:rPr>
          <w:rFonts w:ascii="Arial" w:eastAsia="Times New Roman" w:hAnsi="Arial" w:cs="Arial"/>
          <w:sz w:val="24"/>
          <w:szCs w:val="24"/>
          <w:lang w:eastAsia="fr-FR"/>
        </w:rPr>
        <w:t xml:space="preserve"> </w:t>
      </w:r>
      <w:proofErr w:type="spellStart"/>
      <w:r w:rsidRPr="00B52AB3">
        <w:rPr>
          <w:rFonts w:ascii="Arial" w:eastAsia="Times New Roman" w:hAnsi="Arial" w:cs="Arial"/>
          <w:sz w:val="24"/>
          <w:szCs w:val="24"/>
          <w:lang w:eastAsia="fr-FR"/>
        </w:rPr>
        <w:t>soon</w:t>
      </w:r>
      <w:proofErr w:type="spellEnd"/>
      <w:r w:rsidRPr="00B52AB3">
        <w:rPr>
          <w:rFonts w:ascii="Arial" w:eastAsia="Times New Roman" w:hAnsi="Arial" w:cs="Arial"/>
          <w:sz w:val="24"/>
          <w:szCs w:val="24"/>
          <w:lang w:eastAsia="fr-FR"/>
        </w:rPr>
        <w:t xml:space="preserve"> </w:t>
      </w:r>
      <w:proofErr w:type="spellStart"/>
      <w:r w:rsidRPr="00B52AB3">
        <w:rPr>
          <w:rFonts w:ascii="Arial" w:eastAsia="Times New Roman" w:hAnsi="Arial" w:cs="Arial"/>
          <w:sz w:val="24"/>
          <w:szCs w:val="24"/>
          <w:lang w:eastAsia="fr-FR"/>
        </w:rPr>
        <w:t>released</w:t>
      </w:r>
      <w:proofErr w:type="spellEnd"/>
      <w:r w:rsidRPr="00B52AB3">
        <w:rPr>
          <w:rFonts w:ascii="Arial" w:eastAsia="Times New Roman" w:hAnsi="Arial" w:cs="Arial"/>
          <w:sz w:val="24"/>
          <w:szCs w:val="24"/>
          <w:lang w:eastAsia="fr-FR"/>
        </w:rPr>
        <w:t>.</w:t>
      </w:r>
    </w:p>
    <w:p w:rsidR="00B52AB3" w:rsidRPr="00B52AB3" w:rsidRDefault="00B52AB3" w:rsidP="00B52AB3">
      <w:pPr>
        <w:tabs>
          <w:tab w:val="left" w:pos="1032"/>
        </w:tabs>
        <w:rPr>
          <w:rFonts w:ascii="Arial" w:eastAsia="Times New Roman" w:hAnsi="Arial" w:cs="Arial"/>
          <w:sz w:val="24"/>
          <w:szCs w:val="24"/>
          <w:lang w:eastAsia="fr-FR"/>
        </w:rPr>
      </w:pPr>
      <w:r w:rsidRPr="00B52AB3">
        <w:rPr>
          <w:rFonts w:ascii="Arial" w:eastAsia="Times New Roman" w:hAnsi="Arial" w:cs="Arial"/>
          <w:sz w:val="24"/>
          <w:szCs w:val="24"/>
          <w:lang w:eastAsia="fr-FR"/>
        </w:rPr>
        <w:t> </w:t>
      </w:r>
    </w:p>
    <w:p w:rsidR="000F7A2D" w:rsidRPr="00B52AB3" w:rsidRDefault="000F7A2D" w:rsidP="00B52AB3">
      <w:pPr>
        <w:tabs>
          <w:tab w:val="left" w:pos="1032"/>
        </w:tabs>
        <w:rPr>
          <w:rFonts w:ascii="Arial" w:eastAsia="Times New Roman" w:hAnsi="Arial" w:cs="Arial"/>
          <w:sz w:val="24"/>
          <w:szCs w:val="24"/>
          <w:lang w:eastAsia="fr-FR"/>
        </w:rPr>
      </w:pPr>
    </w:p>
    <w:sectPr w:rsidR="000F7A2D" w:rsidRPr="00B52A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9DE"/>
    <w:rsid w:val="000979DE"/>
    <w:rsid w:val="000F7A2D"/>
    <w:rsid w:val="002A2A35"/>
    <w:rsid w:val="00833C4D"/>
    <w:rsid w:val="00974641"/>
    <w:rsid w:val="00B52AB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33C4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3C4D"/>
    <w:rPr>
      <w:rFonts w:ascii="Tahoma" w:hAnsi="Tahoma" w:cs="Tahoma"/>
      <w:sz w:val="16"/>
      <w:szCs w:val="16"/>
    </w:rPr>
  </w:style>
  <w:style w:type="character" w:styleId="Lienhypertexte">
    <w:name w:val="Hyperlink"/>
    <w:basedOn w:val="Policepardfaut"/>
    <w:uiPriority w:val="99"/>
    <w:unhideWhenUsed/>
    <w:rsid w:val="00833C4D"/>
    <w:rPr>
      <w:color w:val="0000FF"/>
      <w:u w:val="single"/>
    </w:rPr>
  </w:style>
  <w:style w:type="paragraph" w:styleId="Textebrut">
    <w:name w:val="Plain Text"/>
    <w:basedOn w:val="Normal"/>
    <w:link w:val="TextebrutCar"/>
    <w:uiPriority w:val="99"/>
    <w:semiHidden/>
    <w:unhideWhenUsed/>
    <w:rsid w:val="00833C4D"/>
    <w:pPr>
      <w:spacing w:after="0" w:line="240" w:lineRule="auto"/>
    </w:pPr>
    <w:rPr>
      <w:rFonts w:ascii="Arial" w:hAnsi="Arial" w:cs="Arial"/>
      <w:sz w:val="24"/>
      <w:szCs w:val="24"/>
    </w:rPr>
  </w:style>
  <w:style w:type="character" w:customStyle="1" w:styleId="TextebrutCar">
    <w:name w:val="Texte brut Car"/>
    <w:basedOn w:val="Policepardfaut"/>
    <w:link w:val="Textebrut"/>
    <w:uiPriority w:val="99"/>
    <w:semiHidden/>
    <w:rsid w:val="00833C4D"/>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33C4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3C4D"/>
    <w:rPr>
      <w:rFonts w:ascii="Tahoma" w:hAnsi="Tahoma" w:cs="Tahoma"/>
      <w:sz w:val="16"/>
      <w:szCs w:val="16"/>
    </w:rPr>
  </w:style>
  <w:style w:type="character" w:styleId="Lienhypertexte">
    <w:name w:val="Hyperlink"/>
    <w:basedOn w:val="Policepardfaut"/>
    <w:uiPriority w:val="99"/>
    <w:unhideWhenUsed/>
    <w:rsid w:val="00833C4D"/>
    <w:rPr>
      <w:color w:val="0000FF"/>
      <w:u w:val="single"/>
    </w:rPr>
  </w:style>
  <w:style w:type="paragraph" w:styleId="Textebrut">
    <w:name w:val="Plain Text"/>
    <w:basedOn w:val="Normal"/>
    <w:link w:val="TextebrutCar"/>
    <w:uiPriority w:val="99"/>
    <w:semiHidden/>
    <w:unhideWhenUsed/>
    <w:rsid w:val="00833C4D"/>
    <w:pPr>
      <w:spacing w:after="0" w:line="240" w:lineRule="auto"/>
    </w:pPr>
    <w:rPr>
      <w:rFonts w:ascii="Arial" w:hAnsi="Arial" w:cs="Arial"/>
      <w:sz w:val="24"/>
      <w:szCs w:val="24"/>
    </w:rPr>
  </w:style>
  <w:style w:type="character" w:customStyle="1" w:styleId="TextebrutCar">
    <w:name w:val="Texte brut Car"/>
    <w:basedOn w:val="Policepardfaut"/>
    <w:link w:val="Textebrut"/>
    <w:uiPriority w:val="99"/>
    <w:semiHidden/>
    <w:rsid w:val="00833C4D"/>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436357">
      <w:bodyDiv w:val="1"/>
      <w:marLeft w:val="0"/>
      <w:marRight w:val="0"/>
      <w:marTop w:val="0"/>
      <w:marBottom w:val="0"/>
      <w:divBdr>
        <w:top w:val="none" w:sz="0" w:space="0" w:color="auto"/>
        <w:left w:val="none" w:sz="0" w:space="0" w:color="auto"/>
        <w:bottom w:val="none" w:sz="0" w:space="0" w:color="auto"/>
        <w:right w:val="none" w:sz="0" w:space="0" w:color="auto"/>
      </w:divBdr>
    </w:div>
    <w:div w:id="1173489911">
      <w:bodyDiv w:val="1"/>
      <w:marLeft w:val="0"/>
      <w:marRight w:val="0"/>
      <w:marTop w:val="0"/>
      <w:marBottom w:val="0"/>
      <w:divBdr>
        <w:top w:val="none" w:sz="0" w:space="0" w:color="auto"/>
        <w:left w:val="none" w:sz="0" w:space="0" w:color="auto"/>
        <w:bottom w:val="none" w:sz="0" w:space="0" w:color="auto"/>
        <w:right w:val="none" w:sz="0" w:space="0" w:color="auto"/>
      </w:divBdr>
    </w:div>
    <w:div w:id="1612200358">
      <w:bodyDiv w:val="1"/>
      <w:marLeft w:val="0"/>
      <w:marRight w:val="0"/>
      <w:marTop w:val="0"/>
      <w:marBottom w:val="0"/>
      <w:divBdr>
        <w:top w:val="none" w:sz="0" w:space="0" w:color="auto"/>
        <w:left w:val="none" w:sz="0" w:space="0" w:color="auto"/>
        <w:bottom w:val="none" w:sz="0" w:space="0" w:color="auto"/>
        <w:right w:val="none" w:sz="0" w:space="0" w:color="auto"/>
      </w:divBdr>
    </w:div>
    <w:div w:id="1745227067">
      <w:bodyDiv w:val="1"/>
      <w:marLeft w:val="0"/>
      <w:marRight w:val="0"/>
      <w:marTop w:val="0"/>
      <w:marBottom w:val="0"/>
      <w:divBdr>
        <w:top w:val="none" w:sz="0" w:space="0" w:color="auto"/>
        <w:left w:val="none" w:sz="0" w:space="0" w:color="auto"/>
        <w:bottom w:val="none" w:sz="0" w:space="0" w:color="auto"/>
        <w:right w:val="none" w:sz="0" w:space="0" w:color="auto"/>
      </w:divBdr>
    </w:div>
    <w:div w:id="1951545658">
      <w:bodyDiv w:val="1"/>
      <w:marLeft w:val="0"/>
      <w:marRight w:val="0"/>
      <w:marTop w:val="0"/>
      <w:marBottom w:val="0"/>
      <w:divBdr>
        <w:top w:val="none" w:sz="0" w:space="0" w:color="auto"/>
        <w:left w:val="none" w:sz="0" w:space="0" w:color="auto"/>
        <w:bottom w:val="none" w:sz="0" w:space="0" w:color="auto"/>
        <w:right w:val="none" w:sz="0" w:space="0" w:color="auto"/>
      </w:divBdr>
    </w:div>
    <w:div w:id="210595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national.gc.ca/canada-europa/france/visas/horaire_single-fr.asp?sd=05_20_2017-2_00_p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ternational.gc.ca/canada-europa/france/visas/horaire_single-fr.asp?sd=05_20_2017-10_00_am" TargetMode="External"/><Relationship Id="rId12" Type="http://schemas.openxmlformats.org/officeDocument/2006/relationships/hyperlink" Target="http://www.international.gc.ca/canada-europa/france/visas/horaire_single-en.asp?sd=05_20_2017-2_00_p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jpg@01D21FCD.9FA47E40" TargetMode="External"/><Relationship Id="rId11" Type="http://schemas.openxmlformats.org/officeDocument/2006/relationships/hyperlink" Target="http://www.international.gc.ca/canada-europa/france/visas/horaire_single-en.asp?sd=05_20_2017-10_00_am" TargetMode="External"/><Relationship Id="rId5" Type="http://schemas.openxmlformats.org/officeDocument/2006/relationships/image" Target="media/image1.jpeg"/><Relationship Id="rId10" Type="http://schemas.openxmlformats.org/officeDocument/2006/relationships/image" Target="cid:3474AC2932298342AFC508E13007B9E6@dfait-maeci.gc.ca"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528</Words>
  <Characters>2909</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Administrateur</cp:lastModifiedBy>
  <cp:revision>6</cp:revision>
  <dcterms:created xsi:type="dcterms:W3CDTF">2017-02-08T15:41:00Z</dcterms:created>
  <dcterms:modified xsi:type="dcterms:W3CDTF">2017-05-17T10:41:00Z</dcterms:modified>
</cp:coreProperties>
</file>